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6" w:rsidRPr="00787DB0" w:rsidRDefault="00BB1246" w:rsidP="001A1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B0">
        <w:rPr>
          <w:rFonts w:ascii="Times New Roman" w:hAnsi="Times New Roman" w:cs="Times New Roman"/>
          <w:b/>
          <w:sz w:val="24"/>
          <w:szCs w:val="24"/>
        </w:rPr>
        <w:t>Development of a RP-HPLC</w:t>
      </w:r>
      <w:r w:rsidR="00487789">
        <w:rPr>
          <w:rFonts w:ascii="Times New Roman" w:hAnsi="Times New Roman" w:cs="Times New Roman"/>
          <w:b/>
          <w:sz w:val="24"/>
          <w:szCs w:val="24"/>
        </w:rPr>
        <w:t xml:space="preserve"> (reverse phase-high performance liquid chromatography)</w:t>
      </w:r>
      <w:r w:rsidRPr="00787DB0">
        <w:rPr>
          <w:rFonts w:ascii="Times New Roman" w:hAnsi="Times New Roman" w:cs="Times New Roman"/>
          <w:b/>
          <w:sz w:val="24"/>
          <w:szCs w:val="24"/>
        </w:rPr>
        <w:t xml:space="preserve"> method for the determination of Metformin in human plasma</w:t>
      </w:r>
    </w:p>
    <w:p w:rsidR="001A1D90" w:rsidRPr="00787DB0" w:rsidRDefault="001A1D90" w:rsidP="001A1D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87DB0">
        <w:rPr>
          <w:rFonts w:ascii="Times New Roman" w:hAnsi="Times New Roman" w:cs="Times New Roman"/>
          <w:b/>
          <w:sz w:val="24"/>
          <w:szCs w:val="24"/>
        </w:rPr>
        <w:t>Eva Troja</w:t>
      </w:r>
      <w:r w:rsidRPr="00787D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87DB0">
        <w:rPr>
          <w:rFonts w:ascii="Times New Roman" w:hAnsi="Times New Roman" w:cs="Times New Roman"/>
          <w:b/>
          <w:sz w:val="24"/>
          <w:szCs w:val="24"/>
        </w:rPr>
        <w:t>, Leonard Deda</w:t>
      </w:r>
      <w:r w:rsidRPr="00787DB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87D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DB0">
        <w:rPr>
          <w:rFonts w:ascii="Times New Roman" w:hAnsi="Times New Roman" w:cs="Times New Roman"/>
          <w:b/>
          <w:sz w:val="24"/>
          <w:szCs w:val="24"/>
        </w:rPr>
        <w:t>Gëzim</w:t>
      </w:r>
      <w:proofErr w:type="spellEnd"/>
      <w:r w:rsidRPr="00787DB0">
        <w:rPr>
          <w:rFonts w:ascii="Times New Roman" w:hAnsi="Times New Roman" w:cs="Times New Roman"/>
          <w:b/>
          <w:sz w:val="24"/>
          <w:szCs w:val="24"/>
        </w:rPr>
        <w:t xml:space="preserve"> Boçari</w:t>
      </w:r>
      <w:r w:rsidRPr="00787DB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1A1D90" w:rsidRPr="00787DB0" w:rsidRDefault="001A1D90" w:rsidP="001A1D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D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B0">
        <w:rPr>
          <w:rFonts w:ascii="Times New Roman" w:hAnsi="Times New Roman" w:cs="Times New Roman"/>
          <w:sz w:val="24"/>
          <w:szCs w:val="24"/>
        </w:rPr>
        <w:t>Profarma</w:t>
      </w:r>
      <w:proofErr w:type="spellEnd"/>
      <w:r w:rsidRPr="00787DB0">
        <w:rPr>
          <w:rFonts w:ascii="Times New Roman" w:hAnsi="Times New Roman" w:cs="Times New Roman"/>
          <w:sz w:val="24"/>
          <w:szCs w:val="24"/>
        </w:rPr>
        <w:t xml:space="preserve"> SH.A.</w:t>
      </w:r>
      <w:proofErr w:type="gramEnd"/>
      <w:r w:rsidRPr="00787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B0">
        <w:rPr>
          <w:rFonts w:ascii="Times New Roman" w:hAnsi="Times New Roman" w:cs="Times New Roman"/>
          <w:sz w:val="24"/>
          <w:szCs w:val="24"/>
        </w:rPr>
        <w:t>pharmaceutical</w:t>
      </w:r>
      <w:proofErr w:type="gramEnd"/>
      <w:r w:rsidRPr="00787DB0">
        <w:rPr>
          <w:rFonts w:ascii="Times New Roman" w:hAnsi="Times New Roman" w:cs="Times New Roman"/>
          <w:sz w:val="24"/>
          <w:szCs w:val="24"/>
        </w:rPr>
        <w:t xml:space="preserve"> industry, Tirana, Albania.</w:t>
      </w:r>
    </w:p>
    <w:p w:rsidR="001A1D90" w:rsidRPr="00787DB0" w:rsidRDefault="001A1D90" w:rsidP="003D11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DB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787DB0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787DB0">
        <w:rPr>
          <w:rFonts w:ascii="Times New Roman" w:hAnsi="Times New Roman" w:cs="Times New Roman"/>
          <w:sz w:val="24"/>
          <w:szCs w:val="24"/>
        </w:rPr>
        <w:t xml:space="preserve"> of Biomedical Sciences, Faculty of Medicine, University of Medicine, Tirana,</w:t>
      </w:r>
      <w:r w:rsidR="007C722A">
        <w:rPr>
          <w:rFonts w:ascii="Times New Roman" w:hAnsi="Times New Roman" w:cs="Times New Roman"/>
          <w:sz w:val="24"/>
          <w:szCs w:val="24"/>
        </w:rPr>
        <w:t xml:space="preserve"> </w:t>
      </w:r>
      <w:r w:rsidRPr="00787DB0">
        <w:rPr>
          <w:rFonts w:ascii="Times New Roman" w:hAnsi="Times New Roman" w:cs="Times New Roman"/>
          <w:sz w:val="24"/>
          <w:szCs w:val="24"/>
        </w:rPr>
        <w:t>Albania.</w:t>
      </w:r>
    </w:p>
    <w:p w:rsidR="00183A0E" w:rsidRPr="00787DB0" w:rsidRDefault="00183A0E" w:rsidP="00B85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DB0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183A0E" w:rsidRPr="00787DB0" w:rsidRDefault="00284BC5" w:rsidP="00B85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B0">
        <w:rPr>
          <w:rFonts w:ascii="Times New Roman" w:hAnsi="Times New Roman" w:cs="Times New Roman"/>
          <w:b/>
          <w:sz w:val="24"/>
          <w:szCs w:val="24"/>
        </w:rPr>
        <w:t xml:space="preserve">Background </w:t>
      </w:r>
      <w:r w:rsidRPr="00787D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183A0E" w:rsidRPr="00787DB0">
        <w:rPr>
          <w:rFonts w:ascii="Times New Roman" w:hAnsi="Times New Roman" w:cs="Times New Roman"/>
          <w:sz w:val="24"/>
          <w:szCs w:val="24"/>
        </w:rPr>
        <w:t>The study presents the development and validation of a simple HPLC method for the determination of me</w:t>
      </w:r>
      <w:r w:rsidRPr="00787DB0">
        <w:rPr>
          <w:rFonts w:ascii="Times New Roman" w:hAnsi="Times New Roman" w:cs="Times New Roman"/>
          <w:sz w:val="24"/>
          <w:szCs w:val="24"/>
        </w:rPr>
        <w:t xml:space="preserve">tformin 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in human plasma, </w:t>
      </w:r>
      <w:r w:rsidR="00567742" w:rsidRPr="00787DB0">
        <w:rPr>
          <w:rFonts w:ascii="Times New Roman" w:hAnsi="Times New Roman" w:cs="Times New Roman"/>
          <w:sz w:val="24"/>
          <w:szCs w:val="24"/>
        </w:rPr>
        <w:t xml:space="preserve">to be used 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for the clinical monitoring of </w:t>
      </w:r>
      <w:r w:rsidR="00567742" w:rsidRPr="00787DB0">
        <w:rPr>
          <w:rFonts w:ascii="Times New Roman" w:hAnsi="Times New Roman" w:cs="Times New Roman"/>
          <w:sz w:val="24"/>
          <w:szCs w:val="24"/>
        </w:rPr>
        <w:t>m</w:t>
      </w:r>
      <w:r w:rsidR="00E32C02" w:rsidRPr="00787DB0">
        <w:rPr>
          <w:rFonts w:ascii="Times New Roman" w:hAnsi="Times New Roman" w:cs="Times New Roman"/>
          <w:sz w:val="24"/>
          <w:szCs w:val="24"/>
        </w:rPr>
        <w:t>etformin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after oral administration or for bioequivalence studies.</w:t>
      </w:r>
    </w:p>
    <w:p w:rsidR="00BB3B67" w:rsidRPr="00787DB0" w:rsidRDefault="00A17CAA" w:rsidP="00B85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Aims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BB3B67" w:rsidRPr="00787DB0">
        <w:rPr>
          <w:rFonts w:ascii="Times New Roman" w:hAnsi="Times New Roman" w:cs="Times New Roman"/>
          <w:b/>
          <w:sz w:val="24"/>
          <w:szCs w:val="24"/>
        </w:rPr>
        <w:t>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B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B67" w:rsidRPr="00BB4D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A24CD" w:rsidRPr="00787DB0">
        <w:rPr>
          <w:rFonts w:ascii="Times New Roman" w:hAnsi="Times New Roman" w:cs="Times New Roman"/>
          <w:sz w:val="24"/>
          <w:szCs w:val="24"/>
        </w:rPr>
        <w:t xml:space="preserve"> To develop</w:t>
      </w:r>
      <w:r w:rsidR="00BB3B67" w:rsidRPr="00787DB0">
        <w:rPr>
          <w:rFonts w:ascii="Times New Roman" w:hAnsi="Times New Roman" w:cs="Times New Roman"/>
          <w:sz w:val="24"/>
          <w:szCs w:val="24"/>
        </w:rPr>
        <w:t xml:space="preserve"> and validate a </w:t>
      </w:r>
      <w:r w:rsidR="00567742" w:rsidRPr="00787DB0">
        <w:rPr>
          <w:rFonts w:ascii="Times New Roman" w:hAnsi="Times New Roman" w:cs="Times New Roman"/>
          <w:sz w:val="24"/>
          <w:szCs w:val="24"/>
        </w:rPr>
        <w:t xml:space="preserve">rapid, </w:t>
      </w:r>
      <w:r w:rsidR="00BB3B67" w:rsidRPr="00787DB0">
        <w:rPr>
          <w:rFonts w:ascii="Times New Roman" w:hAnsi="Times New Roman" w:cs="Times New Roman"/>
          <w:sz w:val="24"/>
          <w:szCs w:val="24"/>
        </w:rPr>
        <w:t xml:space="preserve">selective and sensitive ion-pairing HPLC-UV </w:t>
      </w:r>
      <w:r w:rsidR="00D374CA">
        <w:rPr>
          <w:rFonts w:ascii="Times New Roman" w:hAnsi="Times New Roman" w:cs="Times New Roman"/>
          <w:sz w:val="24"/>
          <w:szCs w:val="24"/>
        </w:rPr>
        <w:t xml:space="preserve">(high performance liquid chromatography-ultraviolet) </w:t>
      </w:r>
      <w:r w:rsidR="00BB3B67" w:rsidRPr="00787DB0">
        <w:rPr>
          <w:rFonts w:ascii="Times New Roman" w:hAnsi="Times New Roman" w:cs="Times New Roman"/>
          <w:sz w:val="24"/>
          <w:szCs w:val="24"/>
        </w:rPr>
        <w:t xml:space="preserve">method for the determination of metformin in human plasma, using a conventional reverse phase column. </w:t>
      </w:r>
    </w:p>
    <w:p w:rsidR="00183A0E" w:rsidRPr="00787DB0" w:rsidRDefault="00BF238E" w:rsidP="00B85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B0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Pr="00787D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183A0E" w:rsidRPr="00787DB0">
        <w:rPr>
          <w:rFonts w:ascii="Times New Roman" w:hAnsi="Times New Roman" w:cs="Times New Roman"/>
          <w:sz w:val="24"/>
          <w:szCs w:val="24"/>
        </w:rPr>
        <w:t>Ion-pair separation followed by UV</w:t>
      </w:r>
      <w:r w:rsidR="00D374CA">
        <w:rPr>
          <w:rFonts w:ascii="Times New Roman" w:hAnsi="Times New Roman" w:cs="Times New Roman"/>
          <w:sz w:val="24"/>
          <w:szCs w:val="24"/>
        </w:rPr>
        <w:t xml:space="preserve"> (ultraviolet)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detection performed on </w:t>
      </w:r>
      <w:proofErr w:type="spellStart"/>
      <w:r w:rsidR="00183A0E" w:rsidRPr="00787DB0">
        <w:rPr>
          <w:rFonts w:ascii="Times New Roman" w:hAnsi="Times New Roman" w:cs="Times New Roman"/>
          <w:sz w:val="24"/>
          <w:szCs w:val="24"/>
        </w:rPr>
        <w:t>deproteinised</w:t>
      </w:r>
      <w:proofErr w:type="spellEnd"/>
      <w:r w:rsidR="00183A0E"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567742" w:rsidRPr="00787DB0">
        <w:rPr>
          <w:rFonts w:ascii="Times New Roman" w:hAnsi="Times New Roman" w:cs="Times New Roman"/>
          <w:sz w:val="24"/>
          <w:szCs w:val="24"/>
        </w:rPr>
        <w:t xml:space="preserve">and dichloromethane washed 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plasma samples was chosen for the determination of metformin. The HPLC method used a </w:t>
      </w:r>
      <w:r w:rsidR="00BB3B67" w:rsidRPr="00787DB0">
        <w:rPr>
          <w:rFonts w:ascii="Times New Roman" w:hAnsi="Times New Roman" w:cs="Times New Roman"/>
          <w:sz w:val="24"/>
          <w:szCs w:val="24"/>
        </w:rPr>
        <w:t>RP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-C18 column </w:t>
      </w:r>
      <w:r w:rsidR="00875BB4">
        <w:rPr>
          <w:rFonts w:ascii="Times New Roman" w:hAnsi="Times New Roman" w:cs="Times New Roman"/>
          <w:sz w:val="24"/>
          <w:szCs w:val="24"/>
        </w:rPr>
        <w:t>(</w:t>
      </w:r>
      <w:r w:rsidR="00875BB4" w:rsidRPr="007F6A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reverse phase-column</w:t>
      </w:r>
      <w:r w:rsidR="00875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</w:t>
      </w:r>
      <w:r w:rsidR="00875BB4" w:rsidRPr="007F6A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18</w:t>
      </w:r>
      <w:r w:rsidR="00875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875BB4"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567742" w:rsidRPr="00787D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7742" w:rsidRPr="00787DB0">
        <w:rPr>
          <w:rFonts w:ascii="Times New Roman" w:hAnsi="Times New Roman" w:cs="Times New Roman"/>
          <w:sz w:val="24"/>
          <w:szCs w:val="24"/>
        </w:rPr>
        <w:t>LiChrocart</w:t>
      </w:r>
      <w:proofErr w:type="spellEnd"/>
      <w:r w:rsidR="00567742" w:rsidRPr="00787DB0">
        <w:rPr>
          <w:rFonts w:ascii="Times New Roman" w:hAnsi="Times New Roman" w:cs="Times New Roman"/>
          <w:sz w:val="24"/>
          <w:szCs w:val="24"/>
        </w:rPr>
        <w:t xml:space="preserve"> 125-4) </w:t>
      </w:r>
      <w:r w:rsidR="00183A0E" w:rsidRPr="00787DB0">
        <w:rPr>
          <w:rFonts w:ascii="Times New Roman" w:hAnsi="Times New Roman" w:cs="Times New Roman"/>
          <w:sz w:val="24"/>
          <w:szCs w:val="24"/>
        </w:rPr>
        <w:t>and analytical guard column, with a</w:t>
      </w:r>
      <w:r w:rsidR="00D12FE7" w:rsidRPr="00787DB0">
        <w:rPr>
          <w:rFonts w:ascii="Times New Roman" w:hAnsi="Times New Roman" w:cs="Times New Roman"/>
          <w:sz w:val="24"/>
          <w:szCs w:val="24"/>
        </w:rPr>
        <w:t>n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D12FE7" w:rsidRPr="00787DB0">
        <w:rPr>
          <w:rFonts w:ascii="Times New Roman" w:hAnsi="Times New Roman" w:cs="Times New Roman"/>
          <w:sz w:val="24"/>
          <w:szCs w:val="24"/>
        </w:rPr>
        <w:t>isocratic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elution (1</w:t>
      </w:r>
      <w:r w:rsidR="00782A56" w:rsidRPr="00787DB0">
        <w:rPr>
          <w:rFonts w:ascii="Times New Roman" w:hAnsi="Times New Roman" w:cs="Times New Roman"/>
          <w:sz w:val="24"/>
          <w:szCs w:val="24"/>
        </w:rPr>
        <w:t>.25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mL/min) at </w:t>
      </w:r>
      <w:r w:rsidR="00782A56" w:rsidRPr="00787DB0">
        <w:rPr>
          <w:rFonts w:ascii="Times New Roman" w:hAnsi="Times New Roman" w:cs="Times New Roman"/>
          <w:sz w:val="24"/>
          <w:szCs w:val="24"/>
        </w:rPr>
        <w:t>5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0°C column temperature. The mobile phase was </w:t>
      </w:r>
      <w:proofErr w:type="spellStart"/>
      <w:r w:rsidR="00183A0E" w:rsidRPr="00787DB0">
        <w:rPr>
          <w:rFonts w:ascii="Times New Roman" w:hAnsi="Times New Roman" w:cs="Times New Roman"/>
          <w:sz w:val="24"/>
          <w:szCs w:val="24"/>
        </w:rPr>
        <w:t>acetonitrile</w:t>
      </w:r>
      <w:proofErr w:type="gramStart"/>
      <w:r w:rsidR="00183A0E" w:rsidRPr="00787DB0">
        <w:rPr>
          <w:rFonts w:ascii="Times New Roman" w:hAnsi="Times New Roman" w:cs="Times New Roman"/>
          <w:sz w:val="24"/>
          <w:szCs w:val="24"/>
        </w:rPr>
        <w:t>:</w:t>
      </w:r>
      <w:r w:rsidR="00782A56" w:rsidRPr="00787DB0">
        <w:rPr>
          <w:rFonts w:ascii="Times New Roman" w:hAnsi="Times New Roman" w:cs="Times New Roman"/>
          <w:sz w:val="24"/>
          <w:szCs w:val="24"/>
        </w:rPr>
        <w:t>sodium</w:t>
      </w:r>
      <w:proofErr w:type="spellEnd"/>
      <w:proofErr w:type="gramEnd"/>
      <w:r w:rsidR="00782A56" w:rsidRPr="00787DB0">
        <w:rPr>
          <w:rFonts w:ascii="Times New Roman" w:hAnsi="Times New Roman" w:cs="Times New Roman"/>
          <w:sz w:val="24"/>
          <w:szCs w:val="24"/>
        </w:rPr>
        <w:t xml:space="preserve"> phosphate buffer 10 </w:t>
      </w:r>
      <w:proofErr w:type="spellStart"/>
      <w:r w:rsidR="00782A56" w:rsidRPr="00787DB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183A0E" w:rsidRPr="00787DB0">
        <w:rPr>
          <w:rFonts w:ascii="Times New Roman" w:hAnsi="Times New Roman" w:cs="Times New Roman"/>
          <w:sz w:val="24"/>
          <w:szCs w:val="24"/>
        </w:rPr>
        <w:t xml:space="preserve"> (</w:t>
      </w:r>
      <w:r w:rsidR="00782A56" w:rsidRPr="00787DB0">
        <w:rPr>
          <w:rFonts w:ascii="Times New Roman" w:hAnsi="Times New Roman" w:cs="Times New Roman"/>
          <w:sz w:val="24"/>
          <w:szCs w:val="24"/>
        </w:rPr>
        <w:t>32.5</w:t>
      </w:r>
      <w:r w:rsidR="00183A0E" w:rsidRPr="00787DB0">
        <w:rPr>
          <w:rFonts w:ascii="Times New Roman" w:hAnsi="Times New Roman" w:cs="Times New Roman"/>
          <w:sz w:val="24"/>
          <w:szCs w:val="24"/>
        </w:rPr>
        <w:t>:</w:t>
      </w:r>
      <w:r w:rsidR="00782A56" w:rsidRPr="00787DB0">
        <w:rPr>
          <w:rFonts w:ascii="Times New Roman" w:hAnsi="Times New Roman" w:cs="Times New Roman"/>
          <w:sz w:val="24"/>
          <w:szCs w:val="24"/>
        </w:rPr>
        <w:t xml:space="preserve">67.5 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v/v) and sodium </w:t>
      </w:r>
      <w:proofErr w:type="spellStart"/>
      <w:r w:rsidR="00183A0E" w:rsidRPr="00787DB0">
        <w:rPr>
          <w:rFonts w:ascii="Times New Roman" w:hAnsi="Times New Roman" w:cs="Times New Roman"/>
          <w:sz w:val="24"/>
          <w:szCs w:val="24"/>
        </w:rPr>
        <w:t>dodecylsulphate</w:t>
      </w:r>
      <w:proofErr w:type="spellEnd"/>
      <w:r w:rsidR="00183A0E"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782A56" w:rsidRPr="00787DB0">
        <w:rPr>
          <w:rFonts w:ascii="Times New Roman" w:hAnsi="Times New Roman" w:cs="Times New Roman"/>
          <w:sz w:val="24"/>
          <w:szCs w:val="24"/>
        </w:rPr>
        <w:t>0.3%, pH=6.0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with H</w:t>
      </w:r>
      <w:r w:rsidR="00183A0E" w:rsidRPr="00787D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83A0E" w:rsidRPr="00787DB0">
        <w:rPr>
          <w:rFonts w:ascii="Times New Roman" w:hAnsi="Times New Roman" w:cs="Times New Roman"/>
          <w:sz w:val="24"/>
          <w:szCs w:val="24"/>
        </w:rPr>
        <w:t>PO</w:t>
      </w:r>
      <w:r w:rsidR="00183A0E" w:rsidRPr="00787D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83A0E" w:rsidRPr="00787DB0">
        <w:rPr>
          <w:rFonts w:ascii="Times New Roman" w:hAnsi="Times New Roman" w:cs="Times New Roman"/>
          <w:sz w:val="24"/>
          <w:szCs w:val="24"/>
        </w:rPr>
        <w:t xml:space="preserve"> 85%. The eluent was monitored at 236 nm. </w:t>
      </w:r>
    </w:p>
    <w:p w:rsidR="000D25CB" w:rsidRPr="00787DB0" w:rsidRDefault="006E70B5" w:rsidP="00B85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sq-AL" w:eastAsia="de-DE"/>
        </w:rPr>
      </w:pPr>
      <w:proofErr w:type="gramStart"/>
      <w:r w:rsidRPr="00787DB0"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Pr="00787D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7DB0">
        <w:rPr>
          <w:rFonts w:ascii="Times New Roman" w:hAnsi="Times New Roman" w:cs="Times New Roman"/>
          <w:sz w:val="24"/>
          <w:szCs w:val="24"/>
        </w:rPr>
        <w:t xml:space="preserve"> </w:t>
      </w:r>
      <w:r w:rsidR="000D25CB" w:rsidRPr="00787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calibration curves were </w:t>
      </w:r>
      <w:r w:rsidR="000D25CB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>linear (</w:t>
      </w:r>
      <w:r w:rsidR="00567742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0D25CB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="00567742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25CB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>0.999</w:t>
      </w:r>
      <w:r w:rsidR="00B1434E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D25CB" w:rsidRPr="00787DB0">
        <w:rPr>
          <w:rFonts w:ascii="Times New Roman" w:hAnsi="Times New Roman" w:cs="Times New Roman"/>
          <w:sz w:val="24"/>
          <w:szCs w:val="24"/>
          <w:shd w:val="clear" w:color="auto" w:fill="FFFFFF"/>
        </w:rPr>
        <w:t>) in t</w:t>
      </w:r>
      <w:r w:rsidR="000D25CB" w:rsidRPr="00787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concentration ranges of 50-1600 </w:t>
      </w:r>
      <w:proofErr w:type="spellStart"/>
      <w:r w:rsidR="000D25CB" w:rsidRPr="00787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="000D25CB" w:rsidRPr="00787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/mL for metformin in plasma</w:t>
      </w:r>
      <w:r w:rsidR="000D25CB" w:rsidRPr="00787D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D25CB" w:rsidRPr="00787DB0">
        <w:rPr>
          <w:rFonts w:ascii="Times New Roman" w:hAnsi="Times New Roman" w:cs="Times New Roman"/>
          <w:sz w:val="24"/>
          <w:szCs w:val="24"/>
        </w:rPr>
        <w:t>The method was validated for linearity, accuracy and precision. The L</w:t>
      </w:r>
      <w:r w:rsidR="009210C6" w:rsidRPr="00787DB0">
        <w:rPr>
          <w:rFonts w:ascii="Times New Roman" w:hAnsi="Times New Roman" w:cs="Times New Roman"/>
          <w:sz w:val="24"/>
          <w:szCs w:val="24"/>
        </w:rPr>
        <w:t>L</w:t>
      </w:r>
      <w:r w:rsidR="000D25CB" w:rsidRPr="00787DB0">
        <w:rPr>
          <w:rFonts w:ascii="Times New Roman" w:hAnsi="Times New Roman" w:cs="Times New Roman"/>
          <w:sz w:val="24"/>
          <w:szCs w:val="24"/>
        </w:rPr>
        <w:t xml:space="preserve">OQ </w:t>
      </w:r>
      <w:r w:rsidR="00875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(l</w:t>
      </w:r>
      <w:r w:rsidR="00875BB4" w:rsidRPr="007F6A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ower limit of quantification)</w:t>
      </w:r>
      <w:r w:rsidR="00875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D25CB" w:rsidRPr="00787DB0">
        <w:rPr>
          <w:rFonts w:ascii="Times New Roman" w:hAnsi="Times New Roman" w:cs="Times New Roman"/>
          <w:sz w:val="24"/>
          <w:szCs w:val="24"/>
        </w:rPr>
        <w:t xml:space="preserve">were found to be </w:t>
      </w:r>
      <w:proofErr w:type="gramStart"/>
      <w:r w:rsidR="009210C6" w:rsidRPr="00787DB0">
        <w:rPr>
          <w:rFonts w:ascii="Times New Roman" w:hAnsi="Times New Roman" w:cs="Times New Roman"/>
          <w:sz w:val="24"/>
          <w:szCs w:val="24"/>
        </w:rPr>
        <w:t xml:space="preserve">50.0 </w:t>
      </w:r>
      <w:proofErr w:type="spellStart"/>
      <w:r w:rsidR="000D25CB" w:rsidRPr="00787DB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D25CB" w:rsidRPr="00787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25CB" w:rsidRPr="00787DB0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="000D25CB" w:rsidRPr="00787DB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0D25CB" w:rsidRPr="00787DB0">
        <w:rPr>
          <w:rFonts w:ascii="Times New Roman" w:hAnsi="Times New Roman" w:cs="Times New Roman"/>
          <w:sz w:val="24"/>
          <w:szCs w:val="24"/>
        </w:rPr>
        <w:t xml:space="preserve"> The intra- and inter-day coefficients of variation</w:t>
      </w:r>
      <w:r w:rsidR="009210C6" w:rsidRPr="00787DB0">
        <w:rPr>
          <w:rFonts w:ascii="Times New Roman" w:hAnsi="Times New Roman" w:cs="Times New Roman"/>
          <w:sz w:val="24"/>
          <w:szCs w:val="24"/>
        </w:rPr>
        <w:t xml:space="preserve"> and accuracy</w:t>
      </w:r>
      <w:r w:rsidR="000D25CB" w:rsidRPr="00787DB0">
        <w:rPr>
          <w:rFonts w:ascii="Times New Roman" w:hAnsi="Times New Roman" w:cs="Times New Roman"/>
          <w:sz w:val="24"/>
          <w:szCs w:val="24"/>
        </w:rPr>
        <w:t xml:space="preserve"> were &lt;1</w:t>
      </w:r>
      <w:r w:rsidR="00506948" w:rsidRPr="00787DB0">
        <w:rPr>
          <w:rFonts w:ascii="Times New Roman" w:hAnsi="Times New Roman" w:cs="Times New Roman"/>
          <w:sz w:val="24"/>
          <w:szCs w:val="24"/>
        </w:rPr>
        <w:t>5</w:t>
      </w:r>
      <w:r w:rsidR="000D25CB" w:rsidRPr="00787DB0">
        <w:rPr>
          <w:rFonts w:ascii="Times New Roman" w:hAnsi="Times New Roman" w:cs="Times New Roman"/>
          <w:sz w:val="24"/>
          <w:szCs w:val="24"/>
        </w:rPr>
        <w:t xml:space="preserve">% for all concentrations </w:t>
      </w:r>
      <w:r w:rsidR="009210C6" w:rsidRPr="00787DB0">
        <w:rPr>
          <w:rFonts w:ascii="Times New Roman" w:hAnsi="Times New Roman" w:cs="Times New Roman"/>
          <w:sz w:val="24"/>
          <w:szCs w:val="24"/>
        </w:rPr>
        <w:t xml:space="preserve">of quality controls </w:t>
      </w:r>
      <w:r w:rsidR="000D25CB" w:rsidRPr="00787DB0">
        <w:rPr>
          <w:rFonts w:ascii="Times New Roman" w:hAnsi="Times New Roman" w:cs="Times New Roman"/>
          <w:sz w:val="24"/>
          <w:szCs w:val="24"/>
        </w:rPr>
        <w:t>studied</w:t>
      </w:r>
      <w:r w:rsidR="009210C6" w:rsidRPr="00787DB0">
        <w:rPr>
          <w:rFonts w:ascii="Times New Roman" w:hAnsi="Times New Roman" w:cs="Times New Roman"/>
          <w:sz w:val="24"/>
          <w:szCs w:val="24"/>
        </w:rPr>
        <w:t>, and &lt;20% LLOQ</w:t>
      </w:r>
      <w:r w:rsidR="000D25CB" w:rsidRPr="00787DB0">
        <w:rPr>
          <w:rFonts w:ascii="Times New Roman" w:hAnsi="Times New Roman" w:cs="Times New Roman"/>
          <w:sz w:val="24"/>
          <w:szCs w:val="24"/>
        </w:rPr>
        <w:t>.</w:t>
      </w:r>
      <w:r w:rsidR="000D25CB" w:rsidRPr="00787DB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sq-AL" w:eastAsia="de-DE"/>
        </w:rPr>
        <w:t> </w:t>
      </w:r>
      <w:r w:rsidR="007C2254" w:rsidRPr="00787DB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sq-AL" w:eastAsia="de-DE"/>
        </w:rPr>
        <w:t xml:space="preserve">Absolute recovery was found to be &gt; 90% for all three concentrations </w:t>
      </w:r>
      <w:r w:rsidR="007C2254" w:rsidRPr="00787DB0">
        <w:rPr>
          <w:rFonts w:ascii="Times New Roman" w:hAnsi="Times New Roman" w:cs="Times New Roman"/>
          <w:sz w:val="24"/>
          <w:szCs w:val="24"/>
        </w:rPr>
        <w:t>of plasma quality controls studied (300-1500 ng/ml).</w:t>
      </w:r>
    </w:p>
    <w:p w:rsidR="000D25CB" w:rsidRPr="00787DB0" w:rsidRDefault="000D25CB" w:rsidP="000D25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B0">
        <w:rPr>
          <w:rFonts w:ascii="Times New Roman" w:hAnsi="Times New Roman" w:cs="Times New Roman"/>
          <w:b/>
          <w:bCs/>
          <w:sz w:val="24"/>
          <w:szCs w:val="24"/>
        </w:rPr>
        <w:t xml:space="preserve">Conclusions </w:t>
      </w:r>
      <w:r w:rsidRPr="00BB4D9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78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DB0">
        <w:rPr>
          <w:rFonts w:ascii="Times New Roman" w:hAnsi="Times New Roman" w:cs="Times New Roman"/>
          <w:sz w:val="24"/>
          <w:szCs w:val="24"/>
        </w:rPr>
        <w:t xml:space="preserve">The proposed method was found to be </w:t>
      </w:r>
      <w:r w:rsidR="00567742" w:rsidRPr="00787DB0">
        <w:rPr>
          <w:rFonts w:ascii="Times New Roman" w:hAnsi="Times New Roman" w:cs="Times New Roman"/>
          <w:sz w:val="24"/>
          <w:szCs w:val="24"/>
        </w:rPr>
        <w:t>rapid, precise</w:t>
      </w:r>
      <w:r w:rsidRPr="00787DB0">
        <w:rPr>
          <w:rFonts w:ascii="Times New Roman" w:hAnsi="Times New Roman" w:cs="Times New Roman"/>
          <w:sz w:val="24"/>
          <w:szCs w:val="24"/>
        </w:rPr>
        <w:t xml:space="preserve"> and accurate for quantification of metformin in human plasma. The method was </w:t>
      </w:r>
      <w:r w:rsidR="00567742" w:rsidRPr="00787DB0">
        <w:rPr>
          <w:rFonts w:ascii="Times New Roman" w:hAnsi="Times New Roman" w:cs="Times New Roman"/>
          <w:sz w:val="24"/>
          <w:szCs w:val="24"/>
        </w:rPr>
        <w:t xml:space="preserve">further used in a </w:t>
      </w:r>
      <w:r w:rsidRPr="00787DB0">
        <w:rPr>
          <w:rFonts w:ascii="Times New Roman" w:hAnsi="Times New Roman" w:cs="Times New Roman"/>
          <w:sz w:val="24"/>
          <w:szCs w:val="24"/>
        </w:rPr>
        <w:t>bioavailab</w:t>
      </w:r>
      <w:r w:rsidR="00567742" w:rsidRPr="00787DB0">
        <w:rPr>
          <w:rFonts w:ascii="Times New Roman" w:hAnsi="Times New Roman" w:cs="Times New Roman"/>
          <w:sz w:val="24"/>
          <w:szCs w:val="24"/>
        </w:rPr>
        <w:t>ility and bioequivalence study</w:t>
      </w:r>
      <w:r w:rsidRPr="00787DB0">
        <w:rPr>
          <w:rFonts w:ascii="Times New Roman" w:hAnsi="Times New Roman" w:cs="Times New Roman"/>
          <w:sz w:val="24"/>
          <w:szCs w:val="24"/>
        </w:rPr>
        <w:t>.</w:t>
      </w:r>
    </w:p>
    <w:p w:rsidR="000D25CB" w:rsidRPr="00787DB0" w:rsidRDefault="000D25CB" w:rsidP="000D25C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787DB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Keywords</w:t>
      </w:r>
      <w:r w:rsidRPr="00787D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:</w:t>
      </w:r>
      <w:proofErr w:type="gramEnd"/>
      <w:r w:rsidRPr="00787D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metformin, ion-pair HPLC method, plasma analysis, quantification.</w:t>
      </w:r>
    </w:p>
    <w:p w:rsidR="000D25CB" w:rsidRPr="00787DB0" w:rsidRDefault="000D25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5CB" w:rsidRPr="00787DB0" w:rsidSect="00C0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13B"/>
    <w:rsid w:val="000058F5"/>
    <w:rsid w:val="000D25CB"/>
    <w:rsid w:val="00183A0E"/>
    <w:rsid w:val="001A1D90"/>
    <w:rsid w:val="00221EF3"/>
    <w:rsid w:val="00284BC5"/>
    <w:rsid w:val="003D11B2"/>
    <w:rsid w:val="003E713B"/>
    <w:rsid w:val="00487789"/>
    <w:rsid w:val="00506948"/>
    <w:rsid w:val="00567742"/>
    <w:rsid w:val="00570DBE"/>
    <w:rsid w:val="006E3417"/>
    <w:rsid w:val="006E70B5"/>
    <w:rsid w:val="007056B9"/>
    <w:rsid w:val="00782A56"/>
    <w:rsid w:val="00787DB0"/>
    <w:rsid w:val="007C2254"/>
    <w:rsid w:val="007C722A"/>
    <w:rsid w:val="007F6A29"/>
    <w:rsid w:val="0082395F"/>
    <w:rsid w:val="00875BB4"/>
    <w:rsid w:val="009210C6"/>
    <w:rsid w:val="009674E4"/>
    <w:rsid w:val="009A24CD"/>
    <w:rsid w:val="00A17CAA"/>
    <w:rsid w:val="00B1434E"/>
    <w:rsid w:val="00B20C3A"/>
    <w:rsid w:val="00B85D1B"/>
    <w:rsid w:val="00BB1246"/>
    <w:rsid w:val="00BB3B67"/>
    <w:rsid w:val="00BB4D92"/>
    <w:rsid w:val="00BF238E"/>
    <w:rsid w:val="00C050EB"/>
    <w:rsid w:val="00C12BB7"/>
    <w:rsid w:val="00D12FE7"/>
    <w:rsid w:val="00D349EC"/>
    <w:rsid w:val="00D374CA"/>
    <w:rsid w:val="00E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32</cp:revision>
  <dcterms:created xsi:type="dcterms:W3CDTF">2015-03-15T21:37:00Z</dcterms:created>
  <dcterms:modified xsi:type="dcterms:W3CDTF">2015-03-28T11:36:00Z</dcterms:modified>
</cp:coreProperties>
</file>